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4C" w:rsidRPr="00612E4C" w:rsidRDefault="00BD0E4D" w:rsidP="00612E4C">
      <w:pPr>
        <w:rPr>
          <w:rFonts w:ascii="Verdana" w:hAnsi="Verdana"/>
          <w:b/>
        </w:rPr>
      </w:pPr>
      <w:r w:rsidRPr="00BD0E4D">
        <w:rPr>
          <w:rFonts w:ascii="Arial" w:eastAsia="Times New Roman" w:hAnsi="Arial" w:cs="Times New Roman"/>
          <w:b/>
          <w:sz w:val="18"/>
          <w:szCs w:val="18"/>
          <w:lang w:eastAsia="ja-JP"/>
        </w:rPr>
        <w:t>Rec 023</w:t>
      </w:r>
      <w:r w:rsidR="00612E4C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  <w:t xml:space="preserve">                 </w:t>
      </w:r>
      <w:r w:rsidR="00DB4792">
        <w:rPr>
          <w:rFonts w:ascii="Verdana" w:hAnsi="Verdana"/>
          <w:b/>
        </w:rPr>
        <w:t>LIBERTY BAPTIST CHURCH</w:t>
      </w:r>
      <w:bookmarkStart w:id="0" w:name="_GoBack"/>
      <w:bookmarkEnd w:id="0"/>
    </w:p>
    <w:p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:rsidR="00612E4C" w:rsidRPr="00BD0E4D" w:rsidRDefault="00612E4C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:rsidR="00BD0E4D" w:rsidRPr="00BD0E4D" w:rsidRDefault="00BD0E4D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E4D" w:rsidRPr="00BD0E4D" w:rsidTr="00612E4C">
        <w:tc>
          <w:tcPr>
            <w:tcW w:w="9016" w:type="dxa"/>
            <w:shd w:val="clear" w:color="auto" w:fill="D9D9D9" w:themeFill="background1" w:themeFillShade="D9"/>
          </w:tcPr>
          <w:p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 member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57"/>
        <w:gridCol w:w="748"/>
        <w:gridCol w:w="166"/>
        <w:gridCol w:w="986"/>
        <w:gridCol w:w="292"/>
        <w:gridCol w:w="694"/>
        <w:gridCol w:w="164"/>
        <w:gridCol w:w="234"/>
        <w:gridCol w:w="341"/>
        <w:gridCol w:w="343"/>
        <w:gridCol w:w="233"/>
        <w:gridCol w:w="97"/>
        <w:gridCol w:w="267"/>
        <w:gridCol w:w="88"/>
        <w:gridCol w:w="200"/>
        <w:gridCol w:w="213"/>
        <w:gridCol w:w="193"/>
        <w:gridCol w:w="85"/>
        <w:gridCol w:w="1513"/>
      </w:tblGrid>
      <w:tr w:rsidR="00BD0E4D" w:rsidRPr="00BD0E4D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lastRenderedPageBreak/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38336E">
              <w:rPr>
                <w:rFonts w:ascii="Arial" w:hAnsi="Arial" w:cs="Arial"/>
                <w:kern w:val="20"/>
                <w:sz w:val="20"/>
              </w:rPr>
            </w:r>
            <w:r w:rsidR="0038336E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:rsidR="005E77CE" w:rsidRDefault="005E77CE"/>
    <w:sectPr w:rsidR="005E7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6E" w:rsidRDefault="0038336E">
      <w:pPr>
        <w:spacing w:after="0" w:line="240" w:lineRule="auto"/>
      </w:pPr>
      <w:r>
        <w:separator/>
      </w:r>
    </w:p>
  </w:endnote>
  <w:endnote w:type="continuationSeparator" w:id="0">
    <w:p w:rsidR="0038336E" w:rsidRDefault="0038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19" w:rsidRDefault="00CE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BD0E4D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CE4819">
          <w:rPr>
            <w:sz w:val="18"/>
            <w:szCs w:val="18"/>
          </w:rPr>
          <w:t>issued 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CE4819">
          <w:t xml:space="preserve">    </w:t>
        </w:r>
        <w:r w:rsidR="00CE4819" w:rsidRPr="00CE4819">
          <w:rPr>
            <w:sz w:val="18"/>
            <w:szCs w:val="18"/>
          </w:rPr>
          <w:t>V001/17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383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19" w:rsidRDefault="00CE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6E" w:rsidRDefault="0038336E">
      <w:pPr>
        <w:spacing w:after="0" w:line="240" w:lineRule="auto"/>
      </w:pPr>
      <w:r>
        <w:separator/>
      </w:r>
    </w:p>
  </w:footnote>
  <w:footnote w:type="continuationSeparator" w:id="0">
    <w:p w:rsidR="0038336E" w:rsidRDefault="0038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19" w:rsidRDefault="00CE4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19" w:rsidRDefault="00CE4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19" w:rsidRDefault="00CE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D"/>
    <w:rsid w:val="0038336E"/>
    <w:rsid w:val="005E77CE"/>
    <w:rsid w:val="00612E4C"/>
    <w:rsid w:val="00AD7B96"/>
    <w:rsid w:val="00BD0E4D"/>
    <w:rsid w:val="00CE4819"/>
    <w:rsid w:val="00DB4792"/>
    <w:rsid w:val="00E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8BBF3-9142-4191-BD89-D99D838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Tania Piper</cp:lastModifiedBy>
  <cp:revision>2</cp:revision>
  <cp:lastPrinted>2018-03-26T22:35:00Z</cp:lastPrinted>
  <dcterms:created xsi:type="dcterms:W3CDTF">2018-03-26T22:35:00Z</dcterms:created>
  <dcterms:modified xsi:type="dcterms:W3CDTF">2018-03-26T22:35:00Z</dcterms:modified>
</cp:coreProperties>
</file>